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F" w:rsidRDefault="002E4EA0">
      <w:pPr>
        <w:spacing w:before="120" w:line="400" w:lineRule="atLeast"/>
        <w:jc w:val="center"/>
        <w:rPr>
          <w:rFonts w:ascii="標楷體" w:eastAsia="標楷體"/>
          <w:color w:val="000000"/>
          <w:sz w:val="20"/>
        </w:rPr>
      </w:pPr>
      <w:bookmarkStart w:id="0" w:name="_GoBack"/>
      <w:bookmarkEnd w:id="0"/>
      <w:r>
        <w:rPr>
          <w:rFonts w:ascii="標楷體" w:eastAsia="標楷體" w:hint="eastAsia"/>
          <w:b/>
          <w:color w:val="000000"/>
          <w:sz w:val="32"/>
        </w:rPr>
        <w:t>設籍人無租賃關係申明書</w:t>
      </w:r>
    </w:p>
    <w:p w:rsidR="0058508F" w:rsidRDefault="0058508F">
      <w:pPr>
        <w:spacing w:before="120" w:line="400" w:lineRule="atLeast"/>
        <w:jc w:val="right"/>
        <w:rPr>
          <w:rFonts w:ascii="標楷體" w:eastAsia="標楷體"/>
          <w:color w:val="000000"/>
        </w:rPr>
      </w:pPr>
    </w:p>
    <w:p w:rsidR="0058508F" w:rsidRDefault="002E4EA0" w:rsidP="00613A7F">
      <w:pPr>
        <w:kinsoku w:val="0"/>
        <w:spacing w:afterLines="50" w:line="680" w:lineRule="exact"/>
        <w:ind w:left="11" w:rightChars="-9" w:right="-22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本人及家屬戶籍自民國年月日至 年月日設於</w: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  </w: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end"/>
      </w:r>
    </w:p>
    <w:p w:rsidR="0058508F" w:rsidRDefault="002E4EA0" w:rsidP="00613A7F">
      <w:pPr>
        <w:kinsoku w:val="0"/>
        <w:spacing w:afterLines="50" w:line="680" w:lineRule="exact"/>
        <w:ind w:left="11" w:rightChars="-9" w:right="-22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  </w: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鄰　</w: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>段　　巷　弄　號樓之</w:t>
      </w:r>
      <w:r>
        <w:rPr>
          <w:rFonts w:ascii="標楷體" w:eastAsia="標楷體" w:hAnsi="標楷體" w:hint="eastAsia"/>
          <w:color w:val="000000"/>
          <w:sz w:val="28"/>
          <w:szCs w:val="22"/>
        </w:rPr>
        <w:t>房屋，確無租賃關係，如有不實，願依法接受處罰。</w:t>
      </w:r>
    </w:p>
    <w:p w:rsidR="0058508F" w:rsidRDefault="002E4EA0">
      <w:pPr>
        <w:pStyle w:val="1"/>
        <w:spacing w:line="680" w:lineRule="exact"/>
        <w:ind w:leftChars="52" w:left="125" w:firstLineChars="191" w:firstLine="474"/>
      </w:pPr>
      <w:r>
        <w:rPr>
          <w:rFonts w:hint="eastAsia"/>
        </w:rPr>
        <w:t>此致</w:t>
      </w:r>
    </w:p>
    <w:p w:rsidR="0058508F" w:rsidRDefault="002E4EA0">
      <w:pPr>
        <w:spacing w:before="120" w:line="680" w:lineRule="exact"/>
        <w:ind w:left="52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新竹縣政府稅</w:t>
      </w:r>
      <w:r w:rsidR="00831BF0">
        <w:rPr>
          <w:rFonts w:ascii="標楷體" w:eastAsia="標楷體" w:hint="eastAsia"/>
          <w:sz w:val="28"/>
          <w:szCs w:val="28"/>
        </w:rPr>
        <w:t>務</w:t>
      </w:r>
      <w:r>
        <w:rPr>
          <w:rFonts w:ascii="標楷體" w:eastAsia="標楷體" w:hint="eastAsia"/>
          <w:sz w:val="28"/>
          <w:szCs w:val="28"/>
        </w:rPr>
        <w:t>局</w:t>
      </w:r>
    </w:p>
    <w:p w:rsidR="0058508F" w:rsidRDefault="0058508F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58508F" w:rsidRDefault="002E4EA0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　　　　（簽名或蓋章）</w:t>
      </w:r>
    </w:p>
    <w:p w:rsidR="0058508F" w:rsidRDefault="002E4EA0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58508F" w:rsidRDefault="002E4EA0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鄰　</w: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FA1710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>段　　巷　　弄　號　樓之</w:t>
      </w:r>
    </w:p>
    <w:p w:rsidR="0058508F" w:rsidRDefault="002E4EA0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電話：</w:t>
      </w:r>
    </w:p>
    <w:p w:rsidR="0058508F" w:rsidRDefault="002E4EA0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申明日期：年月 日</w:t>
      </w:r>
    </w:p>
    <w:p w:rsidR="0058508F" w:rsidRDefault="0058508F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sectPr w:rsidR="0058508F" w:rsidSect="00FA1710">
      <w:pgSz w:w="11906" w:h="16838"/>
      <w:pgMar w:top="1134" w:right="1021" w:bottom="1134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C0" w:rsidRDefault="006732C0" w:rsidP="00613A7F">
      <w:r>
        <w:separator/>
      </w:r>
    </w:p>
  </w:endnote>
  <w:endnote w:type="continuationSeparator" w:id="1">
    <w:p w:rsidR="006732C0" w:rsidRDefault="006732C0" w:rsidP="0061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C0" w:rsidRDefault="006732C0" w:rsidP="00613A7F">
      <w:r>
        <w:separator/>
      </w:r>
    </w:p>
  </w:footnote>
  <w:footnote w:type="continuationSeparator" w:id="1">
    <w:p w:rsidR="006732C0" w:rsidRDefault="006732C0" w:rsidP="00613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1CD"/>
    <w:multiLevelType w:val="singleLevel"/>
    <w:tmpl w:val="33A23054"/>
    <w:lvl w:ilvl="0">
      <w:start w:val="43"/>
      <w:numFmt w:val="taiwaneseCountingThousand"/>
      <w:lvlText w:val="第%1條　"/>
      <w:legacy w:legacy="1" w:legacySpace="0" w:legacyIndent="1440"/>
      <w:lvlJc w:val="left"/>
      <w:pPr>
        <w:ind w:left="2880" w:hanging="144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>
    <w:nsid w:val="73427763"/>
    <w:multiLevelType w:val="hybridMultilevel"/>
    <w:tmpl w:val="6792DCB8"/>
    <w:lvl w:ilvl="0" w:tplc="42DA3B5A">
      <w:start w:val="43"/>
      <w:numFmt w:val="decimal"/>
      <w:lvlText w:val="第%1條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31BF0"/>
    <w:rsid w:val="002E4EA0"/>
    <w:rsid w:val="0058508F"/>
    <w:rsid w:val="00613A7F"/>
    <w:rsid w:val="006732C0"/>
    <w:rsid w:val="00831BF0"/>
    <w:rsid w:val="00CF3518"/>
    <w:rsid w:val="00FA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1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FA1710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</w:rPr>
  </w:style>
  <w:style w:type="paragraph" w:styleId="a3">
    <w:name w:val="header"/>
    <w:basedOn w:val="a"/>
    <w:link w:val="a4"/>
    <w:uiPriority w:val="99"/>
    <w:semiHidden/>
    <w:unhideWhenUsed/>
    <w:rsid w:val="00613A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13A7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13A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13A7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31319B-9468-4FB3-9C30-905F7753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CHUTAX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新竹縣稅捐稽徵處</dc:creator>
  <cp:keywords>設籍人,無租賃關係,申明書</cp:keywords>
  <cp:lastModifiedBy>1</cp:lastModifiedBy>
  <cp:revision>2</cp:revision>
  <cp:lastPrinted>1999-12-03T02:03:00Z</cp:lastPrinted>
  <dcterms:created xsi:type="dcterms:W3CDTF">2022-10-03T08:48:00Z</dcterms:created>
  <dcterms:modified xsi:type="dcterms:W3CDTF">2022-10-03T08:48:00Z</dcterms:modified>
  <cp:category>C15</cp:category>
</cp:coreProperties>
</file>