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1D" w:rsidRDefault="00145D1D" w:rsidP="0060668B">
      <w:pPr>
        <w:jc w:val="center"/>
        <w:rPr>
          <w:rFonts w:ascii="標楷體" w:eastAsia="標楷體" w:hint="eastAsia"/>
          <w:sz w:val="36"/>
          <w:u w:val="single"/>
        </w:rPr>
      </w:pPr>
      <w:bookmarkStart w:id="0" w:name="_GoBack"/>
      <w:r>
        <w:rPr>
          <w:rFonts w:ascii="標楷體" w:eastAsia="標楷體" w:hint="eastAsia"/>
          <w:sz w:val="36"/>
          <w:u w:val="single"/>
        </w:rPr>
        <w:t>重 溢 繳 退 稅 申 請 書</w:t>
      </w:r>
    </w:p>
    <w:bookmarkEnd w:id="0"/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納稅義務人： </w:t>
      </w: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身分證或及營利事業統一編號：</w:t>
      </w:r>
    </w:p>
    <w:p w:rsidR="0060668B" w:rsidRDefault="0060668B">
      <w:pPr>
        <w:rPr>
          <w:rFonts w:ascii="標楷體" w:eastAsia="標楷體" w:hint="eastAsia"/>
        </w:rPr>
      </w:pP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稅目：□房屋稅□地價稅□使用牌照稅          年期：</w:t>
      </w: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□其他稅目：                          年      月</w:t>
      </w: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課稅標的：</w:t>
      </w:r>
    </w:p>
    <w:p w:rsidR="00145D1D" w:rsidRDefault="00145D1D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</w:rPr>
        <w:t>□房屋稅  房屋門牌號碼：</w:t>
      </w:r>
      <w:r>
        <w:rPr>
          <w:rFonts w:ascii="標楷體" w:eastAsia="標楷體" w:hint="eastAsia"/>
          <w:sz w:val="24"/>
        </w:rPr>
        <w:t xml:space="preserve">     縣     市鄉    村    路    段    號</w:t>
      </w:r>
    </w:p>
    <w:p w:rsidR="00145D1D" w:rsidRDefault="00145D1D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  <w:sz w:val="24"/>
        </w:rPr>
        <w:t xml:space="preserve">                                 市     鎮區    里    街    巷</w:t>
      </w: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  <w:sz w:val="24"/>
        </w:rPr>
        <w:t xml:space="preserve">            </w:t>
      </w:r>
      <w:r>
        <w:rPr>
          <w:rFonts w:ascii="標楷體" w:eastAsia="標楷體" w:hint="eastAsia"/>
        </w:rPr>
        <w:t>稅 籍 號 碼 ：</w:t>
      </w:r>
    </w:p>
    <w:p w:rsidR="00145D1D" w:rsidRDefault="00145D1D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</w:rPr>
        <w:t>□地價稅  土地標示：</w:t>
      </w:r>
      <w:r>
        <w:rPr>
          <w:rFonts w:ascii="標楷體" w:eastAsia="標楷體" w:hint="eastAsia"/>
          <w:sz w:val="24"/>
        </w:rPr>
        <w:t xml:space="preserve">        市鄉        段       小段      地號</w:t>
      </w:r>
    </w:p>
    <w:p w:rsidR="00145D1D" w:rsidRDefault="00145D1D">
      <w:pPr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  <w:sz w:val="24"/>
        </w:rPr>
        <w:t xml:space="preserve">                                鎮區</w:t>
      </w:r>
    </w:p>
    <w:p w:rsidR="00145D1D" w:rsidRDefault="00145D1D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使用牌照稅  車牌號碼：</w:t>
      </w:r>
    </w:p>
    <w:p w:rsidR="00145D1D" w:rsidRPr="0060668B" w:rsidRDefault="00145D1D" w:rsidP="0060668B">
      <w:pPr>
        <w:numPr>
          <w:ilvl w:val="0"/>
          <w:numId w:val="1"/>
        </w:numPr>
        <w:rPr>
          <w:rFonts w:ascii="標楷體" w:eastAsia="標楷體" w:hint="eastAsia"/>
        </w:rPr>
      </w:pPr>
      <w:r w:rsidRPr="0060668B">
        <w:rPr>
          <w:rFonts w:ascii="標楷體" w:eastAsia="標楷體" w:hint="eastAsia"/>
        </w:rPr>
        <w:t>其他稅目</w:t>
      </w: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繳納日期及行庫：</w:t>
      </w:r>
    </w:p>
    <w:p w:rsidR="00145D1D" w:rsidRDefault="00145D1D">
      <w:pPr>
        <w:ind w:firstLine="570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第一次：</w:t>
      </w:r>
    </w:p>
    <w:p w:rsidR="00145D1D" w:rsidRDefault="00145D1D">
      <w:pPr>
        <w:ind w:firstLine="570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第二次：</w:t>
      </w:r>
    </w:p>
    <w:p w:rsidR="0060668B" w:rsidRDefault="0060668B" w:rsidP="0060668B">
      <w:pPr>
        <w:pStyle w:val="a5"/>
        <w:spacing w:after="0" w:line="360" w:lineRule="exact"/>
        <w:rPr>
          <w:rFonts w:ascii="標楷體" w:eastAsia="標楷體" w:cs="Times New Roman" w:hint="eastAsia"/>
          <w:lang w:eastAsia="zh-TW"/>
        </w:rPr>
      </w:pPr>
      <w:r>
        <w:rPr>
          <w:rFonts w:ascii="標楷體" w:eastAsia="標楷體" w:cs="Times New Roman" w:hint="eastAsia"/>
          <w:lang w:eastAsia="zh-TW"/>
        </w:rPr>
        <w:t>退稅方式：</w:t>
      </w:r>
    </w:p>
    <w:p w:rsidR="0060668B" w:rsidRDefault="0060668B" w:rsidP="0060668B">
      <w:pPr>
        <w:pStyle w:val="a5"/>
        <w:spacing w:after="0" w:line="360" w:lineRule="exact"/>
        <w:rPr>
          <w:rFonts w:ascii="標楷體" w:eastAsia="標楷體" w:cs="Arial" w:hint="eastAsia"/>
          <w:color w:val="FF0000"/>
          <w:lang w:eastAsia="zh-TW"/>
        </w:rPr>
      </w:pPr>
      <w:r>
        <w:rPr>
          <w:rFonts w:ascii="標楷體" w:eastAsia="標楷體" w:cs="Arial"/>
        </w:rPr>
        <w:sym w:font="Wingdings 2" w:char="F0A3"/>
      </w:r>
      <w:r>
        <w:rPr>
          <w:rFonts w:ascii="標楷體" w:eastAsia="標楷體" w:cs="Arial" w:hint="eastAsia"/>
        </w:rPr>
        <w:t>支票退稅</w:t>
      </w:r>
      <w:r>
        <w:rPr>
          <w:rFonts w:ascii="標楷體" w:eastAsia="標楷體" w:cs="Times New Roman" w:hint="eastAsia"/>
          <w:lang w:eastAsia="zh-TW"/>
        </w:rPr>
        <w:t>：</w:t>
      </w:r>
      <w:r>
        <w:rPr>
          <w:rFonts w:ascii="標楷體" w:eastAsia="標楷體" w:cs="Arial" w:hint="eastAsia"/>
          <w:lang w:eastAsia="zh-TW"/>
        </w:rPr>
        <w:t>郵寄</w:t>
      </w:r>
      <w:r>
        <w:rPr>
          <w:rFonts w:ascii="標楷體" w:eastAsia="標楷體" w:cs="Arial" w:hint="eastAsia"/>
        </w:rPr>
        <w:t>地址</w:t>
      </w:r>
      <w:r>
        <w:rPr>
          <w:rFonts w:ascii="標楷體" w:eastAsia="標楷體" w:cs="Arial" w:hint="eastAsia"/>
          <w:lang w:eastAsia="zh-TW"/>
        </w:rPr>
        <w:t xml:space="preserve"> </w:t>
      </w:r>
    </w:p>
    <w:p w:rsidR="0060668B" w:rsidRDefault="0060668B" w:rsidP="0060668B">
      <w:pPr>
        <w:spacing w:line="360" w:lineRule="exact"/>
        <w:rPr>
          <w:rFonts w:ascii="標楷體" w:eastAsia="標楷體" w:cs="Arial" w:hint="eastAsia"/>
        </w:rPr>
      </w:pPr>
      <w:r>
        <w:rPr>
          <w:rFonts w:ascii="標楷體" w:eastAsia="標楷體" w:cs="Arial"/>
        </w:rPr>
        <w:sym w:font="Wingdings 2" w:char="F0A3"/>
      </w:r>
      <w:r w:rsidR="00891E4C">
        <w:rPr>
          <w:rFonts w:ascii="標楷體" w:eastAsia="標楷體" w:cs="Aria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0</wp:posOffset>
                </wp:positionV>
                <wp:extent cx="38252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05pt,0" to="4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"/>
            </w:pict>
          </mc:Fallback>
        </mc:AlternateContent>
      </w:r>
      <w:r>
        <w:rPr>
          <w:rFonts w:ascii="標楷體" w:eastAsia="標楷體" w:cs="Arial" w:hint="eastAsia"/>
        </w:rPr>
        <w:t>直撥退稅：</w:t>
      </w:r>
      <w:r>
        <w:rPr>
          <w:rFonts w:ascii="標楷體" w:eastAsia="標楷體" w:cs="Arial" w:hint="eastAsia"/>
          <w:b/>
          <w:bCs/>
        </w:rPr>
        <w:t>本人帳戶</w:t>
      </w:r>
    </w:p>
    <w:p w:rsidR="0060668B" w:rsidRDefault="0060668B" w:rsidP="0060668B">
      <w:pPr>
        <w:pStyle w:val="a5"/>
        <w:suppressAutoHyphens w:val="0"/>
        <w:spacing w:after="0" w:line="360" w:lineRule="exact"/>
        <w:rPr>
          <w:rFonts w:ascii="標楷體" w:eastAsia="標楷體" w:cs="Arial" w:hint="eastAsia"/>
          <w:lang w:eastAsia="zh-TW"/>
        </w:rPr>
      </w:pPr>
    </w:p>
    <w:p w:rsidR="0060668B" w:rsidRDefault="0060668B" w:rsidP="0060668B">
      <w:pPr>
        <w:spacing w:line="360" w:lineRule="exact"/>
        <w:ind w:firstLine="364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 xml:space="preserve">銀行           分行  </w:t>
      </w:r>
    </w:p>
    <w:p w:rsidR="0060668B" w:rsidRDefault="0060668B" w:rsidP="0060668B">
      <w:pPr>
        <w:spacing w:after="60" w:line="360" w:lineRule="exact"/>
        <w:ind w:firstLine="140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 xml:space="preserve">中華郵政股份有限公司       </w:t>
      </w:r>
      <w:r>
        <w:rPr>
          <w:rFonts w:ascii="標楷體" w:eastAsia="標楷體" w:cs="Arial" w:hint="eastAsia"/>
          <w:color w:val="FF0000"/>
        </w:rPr>
        <w:t xml:space="preserve">    </w:t>
      </w:r>
      <w:r>
        <w:rPr>
          <w:rFonts w:ascii="標楷體" w:eastAsia="標楷體" w:cs="Arial" w:hint="eastAsia"/>
        </w:rPr>
        <w:t>郵局</w:t>
      </w:r>
    </w:p>
    <w:p w:rsidR="0060668B" w:rsidRDefault="0060668B" w:rsidP="0060668B">
      <w:pPr>
        <w:spacing w:after="60" w:line="360" w:lineRule="exact"/>
        <w:ind w:firstLine="280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>信用合作社           分社</w:t>
      </w:r>
    </w:p>
    <w:p w:rsidR="0060668B" w:rsidRDefault="0060668B" w:rsidP="0060668B">
      <w:pPr>
        <w:spacing w:after="60" w:line="360" w:lineRule="exact"/>
        <w:ind w:firstLine="2800"/>
        <w:rPr>
          <w:rFonts w:ascii="標楷體" w:eastAsia="標楷體" w:cs="Arial" w:hint="eastAsia"/>
        </w:rPr>
      </w:pPr>
      <w:r>
        <w:rPr>
          <w:rFonts w:ascii="標楷體" w:eastAsia="標楷體" w:cs="Arial" w:hint="eastAsia"/>
        </w:rPr>
        <w:t>農（漁）會         信用部</w:t>
      </w:r>
    </w:p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370"/>
        <w:gridCol w:w="336"/>
        <w:gridCol w:w="40"/>
        <w:gridCol w:w="363"/>
        <w:gridCol w:w="370"/>
        <w:gridCol w:w="370"/>
        <w:gridCol w:w="381"/>
        <w:gridCol w:w="358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</w:tblGrid>
      <w:tr w:rsidR="0060668B" w:rsidTr="00145D1D">
        <w:trPr>
          <w:cantSplit/>
          <w:trHeight w:val="564"/>
        </w:trPr>
        <w:tc>
          <w:tcPr>
            <w:tcW w:w="1115" w:type="dxa"/>
            <w:gridSpan w:val="4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sz w:val="24"/>
                <w:szCs w:val="22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總行</w:t>
            </w:r>
          </w:p>
        </w:tc>
        <w:tc>
          <w:tcPr>
            <w:tcW w:w="1484" w:type="dxa"/>
            <w:gridSpan w:val="4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sz w:val="24"/>
                <w:szCs w:val="22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分行</w:t>
            </w:r>
          </w:p>
        </w:tc>
        <w:tc>
          <w:tcPr>
            <w:tcW w:w="5164" w:type="dxa"/>
            <w:gridSpan w:val="14"/>
            <w:vMerge w:val="restart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sz w:val="24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帳           號 ( 10-14位 )</w:t>
            </w:r>
          </w:p>
        </w:tc>
      </w:tr>
      <w:tr w:rsidR="0060668B" w:rsidTr="00145D1D">
        <w:trPr>
          <w:cantSplit/>
          <w:trHeight w:val="459"/>
        </w:trPr>
        <w:tc>
          <w:tcPr>
            <w:tcW w:w="2599" w:type="dxa"/>
            <w:gridSpan w:val="8"/>
            <w:vAlign w:val="center"/>
          </w:tcPr>
          <w:p w:rsidR="0060668B" w:rsidRDefault="0060668B" w:rsidP="00145D1D">
            <w:pPr>
              <w:spacing w:after="60" w:line="360" w:lineRule="exact"/>
              <w:ind w:firstLineChars="100" w:firstLine="240"/>
              <w:rPr>
                <w:rFonts w:ascii="標楷體" w:eastAsia="標楷體" w:hint="eastAsia"/>
                <w:sz w:val="24"/>
                <w:szCs w:val="22"/>
              </w:rPr>
            </w:pPr>
            <w:r>
              <w:rPr>
                <w:rFonts w:ascii="標楷體" w:eastAsia="標楷體" w:hint="eastAsia"/>
                <w:sz w:val="24"/>
                <w:szCs w:val="22"/>
              </w:rPr>
              <w:t>局            號</w:t>
            </w:r>
          </w:p>
        </w:tc>
        <w:tc>
          <w:tcPr>
            <w:tcW w:w="5164" w:type="dxa"/>
            <w:gridSpan w:val="14"/>
            <w:vMerge/>
            <w:vAlign w:val="center"/>
          </w:tcPr>
          <w:p w:rsidR="0060668B" w:rsidRDefault="0060668B" w:rsidP="00145D1D"/>
        </w:tc>
      </w:tr>
      <w:tr w:rsidR="0060668B" w:rsidTr="00145D1D">
        <w:trPr>
          <w:trHeight w:val="396"/>
        </w:trPr>
        <w:tc>
          <w:tcPr>
            <w:tcW w:w="369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81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60668B" w:rsidRDefault="0060668B" w:rsidP="00145D1D">
            <w:pPr>
              <w:spacing w:after="60" w:line="360" w:lineRule="exact"/>
              <w:jc w:val="center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60668B" w:rsidRDefault="0060668B" w:rsidP="00145D1D">
            <w:pPr>
              <w:spacing w:after="60" w:line="360" w:lineRule="exact"/>
              <w:jc w:val="both"/>
              <w:rPr>
                <w:rFonts w:ascii="標楷體" w:eastAsia="標楷體" w:hint="eastAsia"/>
                <w:color w:val="FF0000"/>
                <w:sz w:val="24"/>
              </w:rPr>
            </w:pPr>
          </w:p>
        </w:tc>
        <w:tc>
          <w:tcPr>
            <w:tcW w:w="370" w:type="dxa"/>
          </w:tcPr>
          <w:p w:rsidR="0060668B" w:rsidRDefault="0060668B" w:rsidP="00145D1D">
            <w:pPr>
              <w:spacing w:after="60" w:line="360" w:lineRule="exact"/>
              <w:rPr>
                <w:rFonts w:ascii="標楷體" w:eastAsia="標楷體" w:hint="eastAsia"/>
                <w:sz w:val="22"/>
              </w:rPr>
            </w:pPr>
          </w:p>
        </w:tc>
      </w:tr>
    </w:tbl>
    <w:p w:rsidR="0060668B" w:rsidRDefault="0060668B" w:rsidP="0060668B">
      <w:pPr>
        <w:spacing w:after="60" w:line="360" w:lineRule="exact"/>
        <w:rPr>
          <w:rFonts w:hint="eastAsia"/>
        </w:rPr>
      </w:pPr>
    </w:p>
    <w:p w:rsidR="0060668B" w:rsidRDefault="0060668B" w:rsidP="0060668B">
      <w:pPr>
        <w:spacing w:after="60" w:line="360" w:lineRule="exact"/>
        <w:ind w:firstLineChars="970" w:firstLine="2716"/>
        <w:rPr>
          <w:rFonts w:ascii="標楷體" w:hAnsi="標楷體" w:hint="eastAsia"/>
          <w:szCs w:val="22"/>
        </w:rPr>
      </w:pPr>
    </w:p>
    <w:p w:rsidR="0060668B" w:rsidRDefault="0060668B" w:rsidP="0060668B">
      <w:pPr>
        <w:pStyle w:val="a5"/>
        <w:spacing w:after="0" w:line="360" w:lineRule="exact"/>
        <w:rPr>
          <w:rFonts w:ascii="標楷體" w:eastAsia="標楷體" w:cs="Times New Roman" w:hint="eastAsia"/>
          <w:szCs w:val="22"/>
          <w:lang w:eastAsia="zh-TW"/>
        </w:rPr>
      </w:pPr>
    </w:p>
    <w:p w:rsidR="0060668B" w:rsidRDefault="0060668B" w:rsidP="0060668B">
      <w:pPr>
        <w:pStyle w:val="2"/>
        <w:spacing w:line="360" w:lineRule="exact"/>
        <w:rPr>
          <w:rFonts w:cs="Arial" w:hint="eastAsia"/>
          <w:lang w:eastAsia="zh-TW"/>
        </w:rPr>
      </w:pPr>
    </w:p>
    <w:p w:rsidR="0060668B" w:rsidRDefault="0060668B" w:rsidP="0060668B">
      <w:pPr>
        <w:pStyle w:val="2"/>
        <w:spacing w:line="360" w:lineRule="exact"/>
        <w:rPr>
          <w:rFonts w:cs="Arial" w:hint="eastAsia"/>
          <w:lang w:eastAsia="zh-TW"/>
        </w:rPr>
      </w:pPr>
    </w:p>
    <w:p w:rsidR="00145D1D" w:rsidRPr="0060668B" w:rsidRDefault="0060668B" w:rsidP="0060668B">
      <w:pPr>
        <w:rPr>
          <w:rFonts w:ascii="標楷體" w:eastAsia="標楷體" w:hint="eastAsia"/>
          <w:sz w:val="24"/>
          <w:szCs w:val="24"/>
        </w:rPr>
      </w:pPr>
      <w:r w:rsidRPr="0060668B">
        <w:rPr>
          <w:rFonts w:cs="Arial" w:hint="eastAsia"/>
          <w:sz w:val="24"/>
          <w:szCs w:val="24"/>
        </w:rPr>
        <w:t>（</w:t>
      </w:r>
      <w:r w:rsidRPr="0060668B">
        <w:rPr>
          <w:rFonts w:ascii="標楷體" w:eastAsia="標楷體" w:cs="Arial"/>
          <w:sz w:val="24"/>
          <w:szCs w:val="24"/>
        </w:rPr>
        <w:t>本申請若無法辦理匯款存入時，該項稅款納稅人同意改以退稅支票方式另行辦退。</w:t>
      </w:r>
      <w:r w:rsidRPr="0060668B">
        <w:rPr>
          <w:rFonts w:cs="Arial" w:hint="eastAsia"/>
          <w:sz w:val="24"/>
          <w:szCs w:val="24"/>
        </w:rPr>
        <w:t>）</w:t>
      </w: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戶籍(營業)地址：</w:t>
      </w:r>
    </w:p>
    <w:p w:rsidR="00145D1D" w:rsidRDefault="00145D1D">
      <w:pPr>
        <w:rPr>
          <w:rFonts w:ascii="標楷體" w:eastAsia="標楷體" w:hint="eastAsia"/>
        </w:rPr>
      </w:pP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通訊地址：</w:t>
      </w:r>
    </w:p>
    <w:p w:rsidR="00145D1D" w:rsidRDefault="00145D1D">
      <w:pPr>
        <w:rPr>
          <w:rFonts w:ascii="標楷體" w:eastAsia="標楷體" w:hint="eastAsia"/>
        </w:rPr>
      </w:pPr>
    </w:p>
    <w:p w:rsidR="00145D1D" w:rsidRDefault="00145D1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聯絡電話：</w:t>
      </w:r>
    </w:p>
    <w:p w:rsidR="00145D1D" w:rsidRDefault="00145D1D">
      <w:pPr>
        <w:rPr>
          <w:rFonts w:ascii="標楷體" w:eastAsia="標楷體" w:hint="eastAsia"/>
        </w:rPr>
      </w:pPr>
    </w:p>
    <w:p w:rsidR="00145D1D" w:rsidRDefault="00145D1D">
      <w:pPr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中   華   民   國       年       月       日</w:t>
      </w:r>
    </w:p>
    <w:sectPr w:rsidR="00145D1D" w:rsidSect="0060668B">
      <w:pgSz w:w="11906" w:h="16838"/>
      <w:pgMar w:top="851" w:right="1134" w:bottom="851" w:left="1134" w:header="851" w:footer="992" w:gutter="0"/>
      <w:cols w:space="720"/>
      <w:docGrid w:type="lines" w:linePitch="380" w:charSpace="-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20" w:rsidRDefault="00533920" w:rsidP="00891E4C">
      <w:r>
        <w:separator/>
      </w:r>
    </w:p>
  </w:endnote>
  <w:endnote w:type="continuationSeparator" w:id="0">
    <w:p w:rsidR="00533920" w:rsidRDefault="00533920" w:rsidP="0089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20" w:rsidRDefault="00533920" w:rsidP="00891E4C">
      <w:r>
        <w:separator/>
      </w:r>
    </w:p>
  </w:footnote>
  <w:footnote w:type="continuationSeparator" w:id="0">
    <w:p w:rsidR="00533920" w:rsidRDefault="00533920" w:rsidP="0089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D44"/>
    <w:multiLevelType w:val="singleLevel"/>
    <w:tmpl w:val="B1A6D2A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hAnsi="新細明體" w:hint="eastAsia"/>
      </w:rPr>
    </w:lvl>
  </w:abstractNum>
  <w:abstractNum w:abstractNumId="1">
    <w:nsid w:val="0FFFFF7C"/>
    <w:multiLevelType w:val="singleLevel"/>
    <w:tmpl w:val="DA1C08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A906DF4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148A6F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89B456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7E085A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CFD471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956CE2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52B0BE7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9374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78643A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3"/>
    <w:rsid w:val="00145D1D"/>
    <w:rsid w:val="00533920"/>
    <w:rsid w:val="0060668B"/>
    <w:rsid w:val="008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"/>
    <w:basedOn w:val="a6"/>
    <w:rsid w:val="0060668B"/>
    <w:pPr>
      <w:suppressAutoHyphens/>
    </w:pPr>
    <w:rPr>
      <w:rFonts w:cs="Tahoma"/>
      <w:lang w:eastAsia="ar-SA"/>
    </w:rPr>
  </w:style>
  <w:style w:type="paragraph" w:styleId="2">
    <w:name w:val="Body Text 2"/>
    <w:basedOn w:val="a"/>
    <w:link w:val="20"/>
    <w:rsid w:val="0060668B"/>
    <w:pPr>
      <w:suppressAutoHyphens/>
      <w:spacing w:line="300" w:lineRule="exact"/>
    </w:pPr>
    <w:rPr>
      <w:rFonts w:ascii="標楷體" w:eastAsia="標楷體"/>
      <w:sz w:val="26"/>
      <w:lang w:eastAsia="ar-SA"/>
    </w:rPr>
  </w:style>
  <w:style w:type="character" w:customStyle="1" w:styleId="20">
    <w:name w:val="本文 2 字元"/>
    <w:link w:val="2"/>
    <w:rsid w:val="0060668B"/>
    <w:rPr>
      <w:rFonts w:ascii="標楷體"/>
      <w:kern w:val="2"/>
      <w:sz w:val="2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60668B"/>
    <w:pPr>
      <w:spacing w:after="120"/>
    </w:pPr>
  </w:style>
  <w:style w:type="character" w:customStyle="1" w:styleId="a7">
    <w:name w:val="本文 字元"/>
    <w:link w:val="a6"/>
    <w:uiPriority w:val="99"/>
    <w:semiHidden/>
    <w:rsid w:val="0060668B"/>
    <w:rPr>
      <w:rFonts w:eastAsia="新細明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"/>
    <w:basedOn w:val="a6"/>
    <w:rsid w:val="0060668B"/>
    <w:pPr>
      <w:suppressAutoHyphens/>
    </w:pPr>
    <w:rPr>
      <w:rFonts w:cs="Tahoma"/>
      <w:lang w:eastAsia="ar-SA"/>
    </w:rPr>
  </w:style>
  <w:style w:type="paragraph" w:styleId="2">
    <w:name w:val="Body Text 2"/>
    <w:basedOn w:val="a"/>
    <w:link w:val="20"/>
    <w:rsid w:val="0060668B"/>
    <w:pPr>
      <w:suppressAutoHyphens/>
      <w:spacing w:line="300" w:lineRule="exact"/>
    </w:pPr>
    <w:rPr>
      <w:rFonts w:ascii="標楷體" w:eastAsia="標楷體"/>
      <w:sz w:val="26"/>
      <w:lang w:eastAsia="ar-SA"/>
    </w:rPr>
  </w:style>
  <w:style w:type="character" w:customStyle="1" w:styleId="20">
    <w:name w:val="本文 2 字元"/>
    <w:link w:val="2"/>
    <w:rsid w:val="0060668B"/>
    <w:rPr>
      <w:rFonts w:ascii="標楷體"/>
      <w:kern w:val="2"/>
      <w:sz w:val="2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60668B"/>
    <w:pPr>
      <w:spacing w:after="120"/>
    </w:pPr>
  </w:style>
  <w:style w:type="character" w:customStyle="1" w:styleId="a7">
    <w:name w:val="本文 字元"/>
    <w:link w:val="a6"/>
    <w:uiPriority w:val="99"/>
    <w:semiHidden/>
    <w:rsid w:val="0060668B"/>
    <w:rPr>
      <w:rFonts w:eastAsia="新細明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Manager>新竹縣政府稅捐稽徵局</Manager>
  <Company>376441300D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重溢繳退稅申請書</dc:title>
  <dc:subject>重溢繳退稅申請書</dc:subject>
  <dc:creator>新竹縣政府稅捐稽徵局</dc:creator>
  <cp:keywords>重、溢繳稅款,退稅,申請書</cp:keywords>
  <cp:lastModifiedBy>羅寶珠</cp:lastModifiedBy>
  <cp:revision>2</cp:revision>
  <cp:lastPrinted>2000-12-06T09:23:00Z</cp:lastPrinted>
  <dcterms:created xsi:type="dcterms:W3CDTF">2020-07-09T08:24:00Z</dcterms:created>
  <dcterms:modified xsi:type="dcterms:W3CDTF">2020-07-09T08:24:00Z</dcterms:modified>
  <cp:category>C1Z</cp:category>
</cp:coreProperties>
</file>